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2A3FC5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133A6">
        <w:rPr>
          <w:b/>
          <w:sz w:val="24"/>
          <w:szCs w:val="24"/>
        </w:rPr>
        <w:t>ad 1</w:t>
      </w:r>
      <w:r w:rsidR="00305CD5">
        <w:rPr>
          <w:b/>
          <w:sz w:val="24"/>
          <w:szCs w:val="24"/>
        </w:rPr>
        <w:t> 000,- € PHZ za I</w:t>
      </w:r>
      <w:r>
        <w:rPr>
          <w:b/>
          <w:sz w:val="24"/>
          <w:szCs w:val="24"/>
        </w:rPr>
        <w:t>V</w:t>
      </w:r>
      <w:r w:rsidR="00305CD5">
        <w:rPr>
          <w:b/>
          <w:sz w:val="24"/>
          <w:szCs w:val="24"/>
        </w:rPr>
        <w:t>. štvrťrok 2014</w:t>
      </w:r>
      <w:r w:rsidR="00A133A6">
        <w:rPr>
          <w:b/>
          <w:sz w:val="24"/>
          <w:szCs w:val="24"/>
        </w:rPr>
        <w:t xml:space="preserve"> v súlade s § 9 ods. 9 zákona č. 25/2006 </w:t>
      </w:r>
      <w:proofErr w:type="spellStart"/>
      <w:r w:rsidR="00A133A6">
        <w:rPr>
          <w:b/>
          <w:sz w:val="24"/>
          <w:szCs w:val="24"/>
        </w:rPr>
        <w:t>Z.z</w:t>
      </w:r>
      <w:proofErr w:type="spellEnd"/>
      <w:r w:rsidR="00A133A6">
        <w:rPr>
          <w:b/>
          <w:sz w:val="24"/>
          <w:szCs w:val="24"/>
        </w:rPr>
        <w:t>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</w:p>
    <w:p w:rsidR="007F18C5" w:rsidRDefault="007F18C5" w:rsidP="00D8438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3"/>
        <w:gridCol w:w="3816"/>
        <w:gridCol w:w="1562"/>
        <w:gridCol w:w="2961"/>
      </w:tblGrid>
      <w:tr w:rsidR="00D84380" w:rsidTr="007F18C5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816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562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D84380" w:rsidTr="007F18C5">
        <w:tc>
          <w:tcPr>
            <w:tcW w:w="7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4380" w:rsidRPr="007F18C5" w:rsidRDefault="007F18C5" w:rsidP="007F18C5">
            <w:pPr>
              <w:rPr>
                <w:sz w:val="24"/>
                <w:szCs w:val="24"/>
              </w:rPr>
            </w:pPr>
            <w:r w:rsidRPr="007F18C5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2A3FC5" w:rsidRDefault="002A3FC5" w:rsidP="007F18C5">
            <w:pPr>
              <w:rPr>
                <w:sz w:val="24"/>
                <w:szCs w:val="24"/>
              </w:rPr>
            </w:pPr>
          </w:p>
          <w:p w:rsidR="00D84380" w:rsidRPr="007F18C5" w:rsidRDefault="002A3FC5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Zostava nábytku do chemicko-biologickej učebne – žiacka zostava, zostava s drezmi, skrine</w:t>
            </w:r>
          </w:p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D84380" w:rsidRPr="007F18C5" w:rsidRDefault="002A3FC5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4 755,81</w:t>
            </w:r>
            <w:r w:rsidR="007F18C5" w:rsidRPr="007F18C5">
              <w:rPr>
                <w:sz w:val="24"/>
                <w:szCs w:val="24"/>
              </w:rPr>
              <w:t>,-</w:t>
            </w:r>
          </w:p>
        </w:tc>
        <w:tc>
          <w:tcPr>
            <w:tcW w:w="2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84380" w:rsidRPr="007F18C5" w:rsidRDefault="002A3FC5" w:rsidP="007F1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DVA Slovakia,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Lamačská cesta 45, 841 03 Bratislava</w:t>
            </w:r>
            <w:bookmarkStart w:id="0" w:name="_GoBack"/>
            <w:bookmarkEnd w:id="0"/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</w:tbl>
    <w:p w:rsidR="00D84380" w:rsidRDefault="00D84380" w:rsidP="00D84380">
      <w:pPr>
        <w:jc w:val="center"/>
        <w:rPr>
          <w:b/>
          <w:sz w:val="24"/>
          <w:szCs w:val="24"/>
        </w:rPr>
      </w:pPr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152AF6"/>
    <w:rsid w:val="002A3FC5"/>
    <w:rsid w:val="00305CD5"/>
    <w:rsid w:val="007F18C5"/>
    <w:rsid w:val="0093270F"/>
    <w:rsid w:val="00A133A6"/>
    <w:rsid w:val="00A35CEB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4</cp:revision>
  <dcterms:created xsi:type="dcterms:W3CDTF">2016-02-24T09:57:00Z</dcterms:created>
  <dcterms:modified xsi:type="dcterms:W3CDTF">2016-02-24T10:02:00Z</dcterms:modified>
</cp:coreProperties>
</file>